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F" w:rsidRDefault="00A50172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80033">
        <w:rPr>
          <w:rFonts w:ascii="Times New Roman" w:hAnsi="Times New Roman" w:cs="Times New Roman"/>
          <w:sz w:val="28"/>
          <w:szCs w:val="28"/>
        </w:rPr>
        <w:t>.05</w:t>
      </w:r>
      <w:r w:rsidR="00303D7F">
        <w:rPr>
          <w:rFonts w:ascii="Times New Roman" w:hAnsi="Times New Roman" w:cs="Times New Roman"/>
          <w:sz w:val="28"/>
          <w:szCs w:val="28"/>
        </w:rPr>
        <w:t>.2020 год.</w:t>
      </w:r>
    </w:p>
    <w:p w:rsidR="00303D7F" w:rsidRDefault="00303D7F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303D7F" w:rsidRDefault="00303D7F" w:rsidP="00303D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1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303D7F" w:rsidRPr="00624C12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C12">
        <w:rPr>
          <w:rFonts w:ascii="Times New Roman" w:hAnsi="Times New Roman"/>
          <w:b/>
          <w:sz w:val="28"/>
          <w:szCs w:val="28"/>
          <w:u w:val="single"/>
        </w:rPr>
        <w:t>(Чернышов Н., Пупенко Р., Нуркулов Р.)</w:t>
      </w:r>
    </w:p>
    <w:p w:rsidR="00303D7F" w:rsidRDefault="00303D7F" w:rsidP="00624C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463A08">
        <w:rPr>
          <w:rFonts w:ascii="Times New Roman" w:hAnsi="Times New Roman" w:cs="Times New Roman"/>
          <w:sz w:val="28"/>
          <w:szCs w:val="28"/>
        </w:rPr>
        <w:t>Публичные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3603B2">
        <w:rPr>
          <w:rFonts w:ascii="Times New Roman" w:hAnsi="Times New Roman" w:cs="Times New Roman"/>
          <w:sz w:val="28"/>
          <w:szCs w:val="28"/>
        </w:rPr>
        <w:t>Подготовка к публичным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3B2">
        <w:rPr>
          <w:rFonts w:ascii="Times New Roman" w:hAnsi="Times New Roman" w:cs="Times New Roman"/>
          <w:sz w:val="28"/>
          <w:szCs w:val="28"/>
        </w:rPr>
        <w:t>Подготовиться к публичным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A08">
        <w:rPr>
          <w:rFonts w:ascii="Times New Roman" w:hAnsi="Times New Roman" w:cs="Times New Roman"/>
          <w:sz w:val="28"/>
          <w:szCs w:val="28"/>
        </w:rPr>
        <w:t>Выступ</w:t>
      </w:r>
      <w:r w:rsidR="00624C12">
        <w:rPr>
          <w:rFonts w:ascii="Times New Roman" w:hAnsi="Times New Roman" w:cs="Times New Roman"/>
          <w:sz w:val="28"/>
          <w:szCs w:val="28"/>
        </w:rPr>
        <w:t>ить</w:t>
      </w:r>
      <w:r w:rsidR="00463A08">
        <w:rPr>
          <w:rFonts w:ascii="Times New Roman" w:hAnsi="Times New Roman" w:cs="Times New Roman"/>
          <w:sz w:val="28"/>
          <w:szCs w:val="28"/>
        </w:rPr>
        <w:t xml:space="preserve"> дома в семейном 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Pr="00022074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303D7F" w:rsidRPr="00C3480D" w:rsidRDefault="00303D7F" w:rsidP="00624C12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303D7F" w:rsidRDefault="00303D7F" w:rsidP="00624C1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AD6041" w:rsidRDefault="00AD6041" w:rsidP="00624C1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повторение темы: </w:t>
      </w:r>
      <w:hyperlink r:id="rId5" w:history="1">
        <w:r w:rsidRPr="00D9522B">
          <w:rPr>
            <w:rStyle w:val="a5"/>
            <w:sz w:val="28"/>
            <w:szCs w:val="28"/>
          </w:rPr>
          <w:t>https://fb.ru/article/158623/dinamika-v-muzyike---eto-odno-iz-osnovnyih-sredstv-vyirazitelnosti-osobennosti-fortepiannoy-dinamik</w:t>
        </w:r>
      </w:hyperlink>
      <w:r>
        <w:rPr>
          <w:sz w:val="28"/>
          <w:szCs w:val="28"/>
        </w:rPr>
        <w:t xml:space="preserve">  </w:t>
      </w:r>
    </w:p>
    <w:p w:rsidR="00303D7F" w:rsidRPr="00AD6041" w:rsidRDefault="00AD6041" w:rsidP="00624C1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AD6041">
        <w:rPr>
          <w:sz w:val="28"/>
          <w:szCs w:val="28"/>
        </w:rPr>
        <w:t>Повторение темы:</w:t>
      </w:r>
      <w:hyperlink r:id="rId6" w:history="1">
        <w:r w:rsidRPr="00D9522B">
          <w:rPr>
            <w:rStyle w:val="a5"/>
            <w:sz w:val="28"/>
            <w:szCs w:val="28"/>
          </w:rPr>
          <w:t>https://samadova.ru/index.php/stati/dinamicheskie-ottenki-i-frazirovka</w:t>
        </w:r>
      </w:hyperlink>
    </w:p>
    <w:p w:rsidR="00303D7F" w:rsidRDefault="00303D7F" w:rsidP="00624C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6041"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D7F" w:rsidRDefault="00624C12" w:rsidP="00624C1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303D7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303D7F" w:rsidRDefault="00303D7F" w:rsidP="00624C12"/>
    <w:p w:rsidR="00303D7F" w:rsidRDefault="00303D7F" w:rsidP="00624C12"/>
    <w:p w:rsidR="00303D7F" w:rsidRDefault="00303D7F" w:rsidP="00624C12"/>
    <w:p w:rsidR="00303D7F" w:rsidRDefault="00303D7F" w:rsidP="00624C12"/>
    <w:p w:rsidR="00303D7F" w:rsidRDefault="00303D7F" w:rsidP="00624C12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303D7F" w:rsidRDefault="00303D7F" w:rsidP="00303D7F"/>
    <w:p w:rsidR="004A5A93" w:rsidRDefault="004A5A93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A93" w:rsidRDefault="004A5A93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D7F" w:rsidRDefault="00A50172" w:rsidP="00303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80033">
        <w:rPr>
          <w:rFonts w:ascii="Times New Roman" w:hAnsi="Times New Roman" w:cs="Times New Roman"/>
          <w:sz w:val="28"/>
          <w:szCs w:val="28"/>
        </w:rPr>
        <w:t>.05</w:t>
      </w:r>
      <w:r w:rsidR="00303D7F">
        <w:rPr>
          <w:rFonts w:ascii="Times New Roman" w:hAnsi="Times New Roman" w:cs="Times New Roman"/>
          <w:sz w:val="28"/>
          <w:szCs w:val="28"/>
        </w:rPr>
        <w:t>.2020 год.</w:t>
      </w:r>
    </w:p>
    <w:p w:rsidR="00303D7F" w:rsidRDefault="00303D7F" w:rsidP="00303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D7F" w:rsidRDefault="00303D7F" w:rsidP="0030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303D7F" w:rsidRDefault="00303D7F" w:rsidP="00303D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2  года обучения.</w:t>
      </w:r>
      <w:r w:rsidRPr="00DD326C">
        <w:rPr>
          <w:rFonts w:ascii="Times New Roman" w:hAnsi="Times New Roman"/>
          <w:sz w:val="28"/>
          <w:szCs w:val="28"/>
        </w:rPr>
        <w:t xml:space="preserve"> </w:t>
      </w:r>
    </w:p>
    <w:p w:rsidR="00303D7F" w:rsidRPr="00624C12" w:rsidRDefault="00303D7F" w:rsidP="00303D7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24C12">
        <w:rPr>
          <w:rFonts w:ascii="Times New Roman" w:hAnsi="Times New Roman"/>
          <w:b/>
          <w:sz w:val="28"/>
          <w:szCs w:val="28"/>
          <w:u w:val="single"/>
        </w:rPr>
        <w:t>(Квашин Д</w:t>
      </w:r>
      <w:r w:rsidR="0092428F" w:rsidRPr="00624C12">
        <w:rPr>
          <w:rFonts w:ascii="Times New Roman" w:hAnsi="Times New Roman"/>
          <w:b/>
          <w:sz w:val="28"/>
          <w:szCs w:val="28"/>
          <w:u w:val="single"/>
        </w:rPr>
        <w:t>.</w:t>
      </w:r>
      <w:r w:rsidRPr="00624C12">
        <w:rPr>
          <w:rFonts w:ascii="Times New Roman" w:hAnsi="Times New Roman"/>
          <w:b/>
          <w:sz w:val="28"/>
          <w:szCs w:val="28"/>
          <w:u w:val="single"/>
        </w:rPr>
        <w:t>, Павленко А</w:t>
      </w:r>
      <w:r w:rsidR="0092428F" w:rsidRPr="00624C12">
        <w:rPr>
          <w:rFonts w:ascii="Times New Roman" w:hAnsi="Times New Roman"/>
          <w:b/>
          <w:sz w:val="28"/>
          <w:szCs w:val="28"/>
          <w:u w:val="single"/>
        </w:rPr>
        <w:t>.</w:t>
      </w:r>
      <w:r w:rsidRPr="00624C12">
        <w:rPr>
          <w:rFonts w:ascii="Times New Roman" w:hAnsi="Times New Roman"/>
          <w:b/>
          <w:sz w:val="28"/>
          <w:szCs w:val="28"/>
          <w:u w:val="single"/>
        </w:rPr>
        <w:t>, Фомин А.)</w:t>
      </w:r>
    </w:p>
    <w:p w:rsidR="00303D7F" w:rsidRPr="009B04E9" w:rsidRDefault="00303D7F" w:rsidP="00303D7F">
      <w:pPr>
        <w:tabs>
          <w:tab w:val="left" w:pos="6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16471C">
        <w:rPr>
          <w:rFonts w:ascii="Times New Roman" w:hAnsi="Times New Roman" w:cs="Times New Roman"/>
          <w:sz w:val="28"/>
          <w:szCs w:val="28"/>
        </w:rPr>
        <w:t>Психологическая подготовка</w:t>
      </w:r>
      <w:r w:rsidR="005D6157">
        <w:rPr>
          <w:rFonts w:ascii="Times New Roman" w:hAnsi="Times New Roman" w:cs="Times New Roman"/>
          <w:sz w:val="28"/>
          <w:szCs w:val="28"/>
        </w:rPr>
        <w:t xml:space="preserve"> к выступлениям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BC387B">
        <w:rPr>
          <w:rFonts w:ascii="Times New Roman" w:hAnsi="Times New Roman" w:cs="Times New Roman"/>
          <w:sz w:val="28"/>
          <w:szCs w:val="28"/>
        </w:rPr>
        <w:t>Подготовка к публичным выступлениям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71C">
        <w:rPr>
          <w:rFonts w:ascii="Times New Roman" w:hAnsi="Times New Roman" w:cs="Times New Roman"/>
          <w:sz w:val="28"/>
          <w:szCs w:val="28"/>
        </w:rPr>
        <w:t>Изучить новую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471C">
        <w:rPr>
          <w:rFonts w:ascii="Times New Roman" w:hAnsi="Times New Roman" w:cs="Times New Roman"/>
          <w:sz w:val="28"/>
          <w:szCs w:val="28"/>
        </w:rPr>
        <w:t>Выступить публично в семейном 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7F" w:rsidRPr="00022074" w:rsidRDefault="00303D7F" w:rsidP="00624C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моторику исполнительского аппарата.</w:t>
      </w:r>
    </w:p>
    <w:p w:rsidR="00303D7F" w:rsidRPr="00C3480D" w:rsidRDefault="00303D7F" w:rsidP="00624C12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303D7F" w:rsidRDefault="00303D7F" w:rsidP="00624C12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гаммы.</w:t>
      </w:r>
    </w:p>
    <w:p w:rsidR="00303D7F" w:rsidRDefault="00303D7F" w:rsidP="00624C12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 изучение темы:  </w:t>
      </w:r>
      <w:r w:rsidR="0016471C" w:rsidRPr="00C3133D">
        <w:t xml:space="preserve"> </w:t>
      </w:r>
      <w:hyperlink r:id="rId7" w:history="1">
        <w:r w:rsidR="0016471C" w:rsidRPr="00097D00">
          <w:rPr>
            <w:rStyle w:val="a5"/>
            <w:sz w:val="28"/>
            <w:szCs w:val="28"/>
          </w:rPr>
          <w:t>https://nsportal.ru/kultura/muzykalnoe-iskusstvo/library/2017/01/30/psihologicheskaya-podgotovka-k-kontsertnomu</w:t>
        </w:r>
      </w:hyperlink>
      <w:r w:rsidR="0016471C">
        <w:t xml:space="preserve"> </w:t>
      </w:r>
    </w:p>
    <w:p w:rsidR="00303D7F" w:rsidRPr="00DD171D" w:rsidRDefault="00303D7F" w:rsidP="00624C12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и  по  средством контакта с педагогом, разобрать технические особенности изучаемых </w:t>
      </w:r>
      <w:proofErr w:type="gramStart"/>
      <w:r>
        <w:rPr>
          <w:sz w:val="28"/>
          <w:szCs w:val="28"/>
        </w:rPr>
        <w:t>пьесах</w:t>
      </w:r>
      <w:proofErr w:type="gramEnd"/>
      <w:r>
        <w:rPr>
          <w:sz w:val="28"/>
          <w:szCs w:val="28"/>
        </w:rPr>
        <w:t>.</w:t>
      </w:r>
    </w:p>
    <w:p w:rsidR="00303D7F" w:rsidRDefault="00624C12" w:rsidP="00624C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303D7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303D7F" w:rsidRDefault="00303D7F" w:rsidP="00624C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303D7F" w:rsidRDefault="00303D7F" w:rsidP="00624C12"/>
    <w:p w:rsidR="00303D7F" w:rsidRDefault="00303D7F" w:rsidP="00624C12"/>
    <w:p w:rsidR="00303D7F" w:rsidRPr="001B78F9" w:rsidRDefault="00303D7F" w:rsidP="00624C12"/>
    <w:p w:rsidR="00303D7F" w:rsidRDefault="00303D7F" w:rsidP="00303D7F"/>
    <w:p w:rsidR="00303D7F" w:rsidRDefault="00303D7F" w:rsidP="00303D7F"/>
    <w:p w:rsidR="00271604" w:rsidRDefault="00271604"/>
    <w:sectPr w:rsidR="00271604" w:rsidSect="00472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08AC"/>
    <w:multiLevelType w:val="hybridMultilevel"/>
    <w:tmpl w:val="AAAC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4695"/>
    <w:multiLevelType w:val="hybridMultilevel"/>
    <w:tmpl w:val="7DF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E3"/>
    <w:rsid w:val="00080033"/>
    <w:rsid w:val="0016471C"/>
    <w:rsid w:val="0020050C"/>
    <w:rsid w:val="00271604"/>
    <w:rsid w:val="00282959"/>
    <w:rsid w:val="002A2DC1"/>
    <w:rsid w:val="002D105F"/>
    <w:rsid w:val="002D294B"/>
    <w:rsid w:val="00303D7F"/>
    <w:rsid w:val="003464A5"/>
    <w:rsid w:val="003603B2"/>
    <w:rsid w:val="003A3FAD"/>
    <w:rsid w:val="00463A08"/>
    <w:rsid w:val="004A5A93"/>
    <w:rsid w:val="005D6157"/>
    <w:rsid w:val="00622482"/>
    <w:rsid w:val="00624C12"/>
    <w:rsid w:val="00840C31"/>
    <w:rsid w:val="009128E3"/>
    <w:rsid w:val="00922B42"/>
    <w:rsid w:val="0092428F"/>
    <w:rsid w:val="00955789"/>
    <w:rsid w:val="009B6096"/>
    <w:rsid w:val="00A040FE"/>
    <w:rsid w:val="00A50172"/>
    <w:rsid w:val="00A81C31"/>
    <w:rsid w:val="00AA7D48"/>
    <w:rsid w:val="00AD6041"/>
    <w:rsid w:val="00BC387B"/>
    <w:rsid w:val="00CD1AFB"/>
    <w:rsid w:val="00CE7802"/>
    <w:rsid w:val="00D26094"/>
    <w:rsid w:val="00F02DC1"/>
    <w:rsid w:val="00F21953"/>
    <w:rsid w:val="00F358B4"/>
    <w:rsid w:val="00F97CE3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D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kultura/muzykalnoe-iskusstvo/library/2017/01/30/psihologicheskaya-podgotovka-k-kontsertno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dova.ru/index.php/stati/dinamicheskie-ottenki-i-frazirovka" TargetMode="External"/><Relationship Id="rId5" Type="http://schemas.openxmlformats.org/officeDocument/2006/relationships/hyperlink" Target="https://fb.ru/article/158623/dinamika-v-muzyike---eto-odno-iz-osnovnyih-sredstv-vyirazitelnosti-osobennosti-fortepiannoy-dinam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9</cp:revision>
  <dcterms:created xsi:type="dcterms:W3CDTF">2020-05-21T12:06:00Z</dcterms:created>
  <dcterms:modified xsi:type="dcterms:W3CDTF">2020-05-26T10:11:00Z</dcterms:modified>
</cp:coreProperties>
</file>