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90" w:rsidRPr="00F469DC" w:rsidRDefault="001C6C90" w:rsidP="00DB13E0">
      <w:pPr>
        <w:pStyle w:val="a3"/>
        <w:spacing w:line="276" w:lineRule="auto"/>
        <w:contextualSpacing/>
        <w:jc w:val="center"/>
        <w:rPr>
          <w:rFonts w:ascii="Times New Roman" w:hAnsi="Times New Roman" w:cs="Times New Roman"/>
          <w:b/>
          <w:sz w:val="24"/>
          <w:szCs w:val="24"/>
        </w:rPr>
      </w:pPr>
      <w:r w:rsidRPr="00F469DC">
        <w:rPr>
          <w:rFonts w:ascii="Times New Roman" w:hAnsi="Times New Roman" w:cs="Times New Roman"/>
          <w:b/>
          <w:sz w:val="24"/>
          <w:szCs w:val="24"/>
        </w:rPr>
        <w:t xml:space="preserve">Туристско-краеведческая направленность </w:t>
      </w:r>
    </w:p>
    <w:p w:rsidR="001C6C90" w:rsidRPr="00F469DC" w:rsidRDefault="001C6C90" w:rsidP="00DB13E0">
      <w:pPr>
        <w:pStyle w:val="a3"/>
        <w:spacing w:line="276" w:lineRule="auto"/>
        <w:contextualSpacing/>
        <w:jc w:val="center"/>
        <w:rPr>
          <w:rFonts w:ascii="Times New Roman" w:hAnsi="Times New Roman" w:cs="Times New Roman"/>
          <w:b/>
          <w:sz w:val="24"/>
          <w:szCs w:val="24"/>
        </w:rPr>
      </w:pPr>
      <w:r w:rsidRPr="00F469DC">
        <w:rPr>
          <w:rFonts w:ascii="Times New Roman" w:hAnsi="Times New Roman" w:cs="Times New Roman"/>
          <w:b/>
          <w:sz w:val="24"/>
          <w:szCs w:val="24"/>
        </w:rPr>
        <w:t>Объединение «Юный турист», 1-й год обучения</w:t>
      </w:r>
    </w:p>
    <w:p w:rsidR="001C6C90" w:rsidRPr="00F469DC" w:rsidRDefault="00FE39F7" w:rsidP="00DB13E0">
      <w:pPr>
        <w:pStyle w:val="a3"/>
        <w:spacing w:line="276" w:lineRule="auto"/>
        <w:contextualSpacing/>
        <w:jc w:val="center"/>
        <w:rPr>
          <w:rFonts w:ascii="Times New Roman" w:hAnsi="Times New Roman" w:cs="Times New Roman"/>
          <w:b/>
          <w:sz w:val="24"/>
          <w:szCs w:val="24"/>
        </w:rPr>
      </w:pPr>
      <w:r w:rsidRPr="00F469DC">
        <w:rPr>
          <w:rFonts w:ascii="Times New Roman" w:hAnsi="Times New Roman" w:cs="Times New Roman"/>
          <w:b/>
          <w:sz w:val="24"/>
          <w:szCs w:val="24"/>
        </w:rPr>
        <w:t>21</w:t>
      </w:r>
      <w:r w:rsidR="007402E2" w:rsidRPr="00F469DC">
        <w:rPr>
          <w:rFonts w:ascii="Times New Roman" w:hAnsi="Times New Roman" w:cs="Times New Roman"/>
          <w:b/>
          <w:sz w:val="24"/>
          <w:szCs w:val="24"/>
        </w:rPr>
        <w:t>.</w:t>
      </w:r>
      <w:r w:rsidR="008241F1" w:rsidRPr="00F469DC">
        <w:rPr>
          <w:rFonts w:ascii="Times New Roman" w:hAnsi="Times New Roman" w:cs="Times New Roman"/>
          <w:b/>
          <w:sz w:val="24"/>
          <w:szCs w:val="24"/>
        </w:rPr>
        <w:t>05</w:t>
      </w:r>
      <w:r w:rsidR="001C6C90" w:rsidRPr="00F469DC">
        <w:rPr>
          <w:rFonts w:ascii="Times New Roman" w:hAnsi="Times New Roman" w:cs="Times New Roman"/>
          <w:b/>
          <w:sz w:val="24"/>
          <w:szCs w:val="24"/>
        </w:rPr>
        <w:t>.2020</w:t>
      </w:r>
    </w:p>
    <w:p w:rsidR="001C6C90" w:rsidRPr="00DB13E0" w:rsidRDefault="001C6C90" w:rsidP="00DB13E0">
      <w:pPr>
        <w:pStyle w:val="a3"/>
        <w:spacing w:line="276" w:lineRule="auto"/>
        <w:contextualSpacing/>
        <w:rPr>
          <w:rFonts w:ascii="Times New Roman" w:hAnsi="Times New Roman" w:cs="Times New Roman"/>
          <w:b/>
          <w:sz w:val="24"/>
          <w:szCs w:val="24"/>
        </w:rPr>
      </w:pPr>
    </w:p>
    <w:p w:rsidR="001C6C90" w:rsidRPr="00FE39F7" w:rsidRDefault="001C6C90" w:rsidP="00FE39F7">
      <w:pPr>
        <w:pStyle w:val="a3"/>
        <w:spacing w:line="276" w:lineRule="auto"/>
        <w:contextualSpacing/>
        <w:rPr>
          <w:rStyle w:val="c10"/>
          <w:rFonts w:ascii="Times New Roman" w:hAnsi="Times New Roman" w:cs="Times New Roman"/>
          <w:b/>
          <w:sz w:val="24"/>
          <w:szCs w:val="24"/>
        </w:rPr>
      </w:pPr>
      <w:r w:rsidRPr="00DB13E0">
        <w:rPr>
          <w:rFonts w:ascii="Times New Roman" w:hAnsi="Times New Roman" w:cs="Times New Roman"/>
          <w:b/>
          <w:sz w:val="24"/>
          <w:szCs w:val="24"/>
        </w:rPr>
        <w:t>Тема: «</w:t>
      </w:r>
      <w:r w:rsidR="00FE39F7">
        <w:rPr>
          <w:rFonts w:ascii="Times New Roman" w:hAnsi="Times New Roman" w:cs="Times New Roman"/>
          <w:b/>
          <w:sz w:val="24"/>
          <w:szCs w:val="24"/>
        </w:rPr>
        <w:t xml:space="preserve">Ориентирование </w:t>
      </w:r>
      <w:r w:rsidR="00AF6548">
        <w:rPr>
          <w:rFonts w:ascii="Times New Roman" w:hAnsi="Times New Roman" w:cs="Times New Roman"/>
          <w:b/>
          <w:sz w:val="24"/>
          <w:szCs w:val="24"/>
        </w:rPr>
        <w:t>п</w:t>
      </w:r>
      <w:r w:rsidR="00FE39F7">
        <w:rPr>
          <w:rFonts w:ascii="Times New Roman" w:hAnsi="Times New Roman" w:cs="Times New Roman"/>
          <w:b/>
          <w:sz w:val="24"/>
          <w:szCs w:val="24"/>
        </w:rPr>
        <w:t>о звёздному небу</w:t>
      </w:r>
      <w:r w:rsidRPr="00DB13E0">
        <w:rPr>
          <w:rFonts w:ascii="Times New Roman" w:hAnsi="Times New Roman" w:cs="Times New Roman"/>
          <w:b/>
          <w:sz w:val="24"/>
          <w:szCs w:val="24"/>
        </w:rPr>
        <w:t>»</w:t>
      </w:r>
    </w:p>
    <w:p w:rsidR="00FE39F7" w:rsidRPr="00372CEA" w:rsidRDefault="00FE39F7" w:rsidP="00FE39F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и задачи </w:t>
      </w:r>
      <w:r w:rsidRPr="00372CEA">
        <w:rPr>
          <w:rFonts w:ascii="Times New Roman" w:eastAsia="Times New Roman" w:hAnsi="Times New Roman" w:cs="Times New Roman"/>
          <w:b/>
          <w:bCs/>
          <w:sz w:val="24"/>
          <w:szCs w:val="24"/>
          <w:lang w:eastAsia="ru-RU"/>
        </w:rPr>
        <w:t xml:space="preserve"> урока:</w:t>
      </w:r>
    </w:p>
    <w:p w:rsidR="00FE39F7" w:rsidRPr="00372CEA" w:rsidRDefault="00FE39F7" w:rsidP="00FE39F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72CEA">
        <w:rPr>
          <w:rFonts w:ascii="Times New Roman" w:eastAsia="Times New Roman" w:hAnsi="Times New Roman" w:cs="Times New Roman"/>
          <w:sz w:val="24"/>
          <w:szCs w:val="24"/>
          <w:lang w:eastAsia="ru-RU"/>
        </w:rPr>
        <w:t>— формировать представление о различных способах ориентирования на местности, у</w:t>
      </w:r>
      <w:r>
        <w:rPr>
          <w:rFonts w:ascii="Times New Roman" w:eastAsia="Times New Roman" w:hAnsi="Times New Roman" w:cs="Times New Roman"/>
          <w:sz w:val="24"/>
          <w:szCs w:val="24"/>
          <w:lang w:eastAsia="ru-RU"/>
        </w:rPr>
        <w:t xml:space="preserve">чить ориентироваться по небесным телам, </w:t>
      </w:r>
    </w:p>
    <w:p w:rsidR="00FE39F7" w:rsidRPr="00372CEA" w:rsidRDefault="00FE39F7" w:rsidP="00FE39F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72CEA">
        <w:rPr>
          <w:rFonts w:ascii="Times New Roman" w:eastAsia="Times New Roman" w:hAnsi="Times New Roman" w:cs="Times New Roman"/>
          <w:sz w:val="24"/>
          <w:szCs w:val="24"/>
          <w:lang w:eastAsia="ru-RU"/>
        </w:rPr>
        <w:t>— содействовать осознанию учащимися того, что умение ориентироваться на местности имеет важное практическое значение;</w:t>
      </w:r>
    </w:p>
    <w:p w:rsidR="00673669" w:rsidRDefault="00FE39F7" w:rsidP="00AF654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72CEA">
        <w:rPr>
          <w:rFonts w:ascii="Times New Roman" w:eastAsia="Times New Roman" w:hAnsi="Times New Roman" w:cs="Times New Roman"/>
          <w:sz w:val="24"/>
          <w:szCs w:val="24"/>
          <w:lang w:eastAsia="ru-RU"/>
        </w:rPr>
        <w:t>— развивать познавательный интерес к изучению предмета;</w:t>
      </w:r>
    </w:p>
    <w:p w:rsidR="00AF6548" w:rsidRPr="00AF6548" w:rsidRDefault="00AF6548" w:rsidP="00AF654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E39F7" w:rsidRPr="00FE39F7" w:rsidRDefault="00FE39F7" w:rsidP="00FE39F7">
      <w:pPr>
        <w:spacing w:before="100" w:beforeAutospacing="1" w:after="100" w:afterAutospacing="1" w:line="240" w:lineRule="auto"/>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Способы ориентирования на местности без карты и способы ориентирования на местности без компаса должен знать обязательно каждый человек.  Иногда случается такое, что под рукой нет никаких приборов и карт. А определить свое местоположение необходимо. Как же быть? В этом случае путешественнику могут прийти на помощь методы, которыми пользовались люди столетиями.</w:t>
      </w:r>
    </w:p>
    <w:p w:rsidR="00FE39F7" w:rsidRPr="00FE39F7" w:rsidRDefault="00FE39F7" w:rsidP="00FE39F7">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FE39F7">
        <w:rPr>
          <w:rFonts w:ascii="Times New Roman" w:eastAsia="Times New Roman" w:hAnsi="Times New Roman" w:cs="Times New Roman"/>
          <w:b/>
          <w:bCs/>
          <w:sz w:val="27"/>
          <w:szCs w:val="27"/>
          <w:lang w:eastAsia="ru-RU"/>
        </w:rPr>
        <w:t>Луна</w:t>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Для того</w:t>
      </w:r>
      <w:proofErr w:type="gramStart"/>
      <w:r w:rsidRPr="00FE39F7">
        <w:rPr>
          <w:rFonts w:ascii="Times New Roman" w:eastAsia="Times New Roman" w:hAnsi="Times New Roman" w:cs="Times New Roman"/>
          <w:sz w:val="24"/>
          <w:szCs w:val="24"/>
          <w:lang w:eastAsia="ru-RU"/>
        </w:rPr>
        <w:t>,</w:t>
      </w:r>
      <w:proofErr w:type="gramEnd"/>
      <w:r w:rsidRPr="00FE39F7">
        <w:rPr>
          <w:rFonts w:ascii="Times New Roman" w:eastAsia="Times New Roman" w:hAnsi="Times New Roman" w:cs="Times New Roman"/>
          <w:sz w:val="24"/>
          <w:szCs w:val="24"/>
          <w:lang w:eastAsia="ru-RU"/>
        </w:rPr>
        <w:t xml:space="preserve"> чтобы научиться ориентироваться по сторонам света с помощью Луны, нужно ознакомиться с некоторыми астрономическими фактами.</w:t>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 xml:space="preserve">Выделяют 4 </w:t>
      </w:r>
      <w:proofErr w:type="gramStart"/>
      <w:r w:rsidRPr="00FE39F7">
        <w:rPr>
          <w:rFonts w:ascii="Times New Roman" w:eastAsia="Times New Roman" w:hAnsi="Times New Roman" w:cs="Times New Roman"/>
          <w:sz w:val="24"/>
          <w:szCs w:val="24"/>
          <w:lang w:eastAsia="ru-RU"/>
        </w:rPr>
        <w:t>лунных</w:t>
      </w:r>
      <w:proofErr w:type="gramEnd"/>
      <w:r w:rsidRPr="00FE39F7">
        <w:rPr>
          <w:rFonts w:ascii="Times New Roman" w:eastAsia="Times New Roman" w:hAnsi="Times New Roman" w:cs="Times New Roman"/>
          <w:sz w:val="24"/>
          <w:szCs w:val="24"/>
          <w:lang w:eastAsia="ru-RU"/>
        </w:rPr>
        <w:t xml:space="preserve"> фазы (изменения формы Луны, которые можно наблюдать с поверхности Земли):</w:t>
      </w:r>
    </w:p>
    <w:p w:rsidR="00FE39F7" w:rsidRPr="00FE39F7" w:rsidRDefault="00FE39F7" w:rsidP="00FE39F7">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Новолуние (Луны не видно на небе вовсе).</w:t>
      </w:r>
    </w:p>
    <w:p w:rsidR="00FE39F7" w:rsidRPr="00FE39F7" w:rsidRDefault="00FE39F7" w:rsidP="00FE39F7">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Первая четверть (видна ее правая часть).</w:t>
      </w:r>
    </w:p>
    <w:p w:rsidR="00FE39F7" w:rsidRPr="00FE39F7" w:rsidRDefault="00FE39F7" w:rsidP="00FE39F7">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Полнолуние (</w:t>
      </w:r>
      <w:proofErr w:type="gramStart"/>
      <w:r w:rsidRPr="00FE39F7">
        <w:rPr>
          <w:rFonts w:ascii="Times New Roman" w:eastAsia="Times New Roman" w:hAnsi="Times New Roman" w:cs="Times New Roman"/>
          <w:sz w:val="24"/>
          <w:szCs w:val="24"/>
          <w:lang w:eastAsia="ru-RU"/>
        </w:rPr>
        <w:t>видна</w:t>
      </w:r>
      <w:proofErr w:type="gramEnd"/>
      <w:r w:rsidRPr="00FE39F7">
        <w:rPr>
          <w:rFonts w:ascii="Times New Roman" w:eastAsia="Times New Roman" w:hAnsi="Times New Roman" w:cs="Times New Roman"/>
          <w:sz w:val="24"/>
          <w:szCs w:val="24"/>
          <w:lang w:eastAsia="ru-RU"/>
        </w:rPr>
        <w:t xml:space="preserve"> полностью).</w:t>
      </w:r>
    </w:p>
    <w:p w:rsidR="00FE39F7" w:rsidRPr="00FE39F7" w:rsidRDefault="00FE39F7" w:rsidP="00FE39F7">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Последняя четверть (видна лишь левая часть естественного спутника Земли).</w:t>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Во время новолуния сориентироваться по сторонам света с помощью Луны не получится, так как она не видна на небе. В первую четверть она видна на юге, приблизительно в 18:00-19:00 часов. В 12 часов ночи она уходит за горизонт на западе. Во время полнолуния Луна видна в 18:00-18:30 часов на востоке, в 00:00-00:30 она указывает на юг, а ранним утром — на запад. В последней четверти Луна в полночь указывает на восток. Утром, во время своего захода, она укажет юг.</w:t>
      </w:r>
    </w:p>
    <w:p w:rsidR="00FE39F7" w:rsidRPr="00FE39F7" w:rsidRDefault="00FE39F7" w:rsidP="00FE39F7">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FE39F7">
        <w:rPr>
          <w:rFonts w:ascii="Times New Roman" w:eastAsia="Times New Roman" w:hAnsi="Times New Roman" w:cs="Times New Roman"/>
          <w:b/>
          <w:bCs/>
          <w:sz w:val="27"/>
          <w:szCs w:val="27"/>
          <w:lang w:eastAsia="ru-RU"/>
        </w:rPr>
        <w:t>Звезды</w:t>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К природным способам ориентирования на местности относят определение сторон света с помощью звезд. Обычно для этого используют всем известную Полярную звезду. К тому же отыскать юг можно благодаря созвездию Южный крест, а восток и запад по созвездию Орион.</w:t>
      </w:r>
    </w:p>
    <w:p w:rsidR="00AF6548" w:rsidRDefault="00AF6548" w:rsidP="00FE39F7">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b/>
          <w:bCs/>
          <w:sz w:val="24"/>
          <w:szCs w:val="24"/>
          <w:lang w:eastAsia="ru-RU"/>
        </w:rPr>
        <w:t>Способ 1: Полярная звезда.</w:t>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 xml:space="preserve">Полярная звезда или α Малой Медведицы расположена в «ручке» созвездия Малая Медведица. Для некоторых людей, возможно, непросто выделить данное созвездие на небосклоне. Поэтому поиск Полярной звезды лучше начинать от созвездия Большая Медведица (похоже на ковш). Нужно взять две крайние звезды (они называются </w:t>
      </w:r>
      <w:proofErr w:type="spellStart"/>
      <w:r w:rsidRPr="00FE39F7">
        <w:rPr>
          <w:rFonts w:ascii="Times New Roman" w:eastAsia="Times New Roman" w:hAnsi="Times New Roman" w:cs="Times New Roman"/>
          <w:sz w:val="24"/>
          <w:szCs w:val="24"/>
          <w:lang w:eastAsia="ru-RU"/>
        </w:rPr>
        <w:t>Дубхе</w:t>
      </w:r>
      <w:proofErr w:type="spellEnd"/>
      <w:r w:rsidRPr="00FE39F7">
        <w:rPr>
          <w:rFonts w:ascii="Times New Roman" w:eastAsia="Times New Roman" w:hAnsi="Times New Roman" w:cs="Times New Roman"/>
          <w:sz w:val="24"/>
          <w:szCs w:val="24"/>
          <w:lang w:eastAsia="ru-RU"/>
        </w:rPr>
        <w:t xml:space="preserve"> и </w:t>
      </w:r>
      <w:proofErr w:type="spellStart"/>
      <w:r w:rsidRPr="00FE39F7">
        <w:rPr>
          <w:rFonts w:ascii="Times New Roman" w:eastAsia="Times New Roman" w:hAnsi="Times New Roman" w:cs="Times New Roman"/>
          <w:sz w:val="24"/>
          <w:szCs w:val="24"/>
          <w:lang w:eastAsia="ru-RU"/>
        </w:rPr>
        <w:t>Мерак</w:t>
      </w:r>
      <w:proofErr w:type="spellEnd"/>
      <w:r w:rsidRPr="00FE39F7">
        <w:rPr>
          <w:rFonts w:ascii="Times New Roman" w:eastAsia="Times New Roman" w:hAnsi="Times New Roman" w:cs="Times New Roman"/>
          <w:sz w:val="24"/>
          <w:szCs w:val="24"/>
          <w:lang w:eastAsia="ru-RU"/>
        </w:rPr>
        <w:t xml:space="preserve">) с правой вертикальной части «ковша». И отсчитать 5 расстояний между ними вверх. α Малой Медведицы </w:t>
      </w:r>
      <w:proofErr w:type="gramStart"/>
      <w:r w:rsidRPr="00FE39F7">
        <w:rPr>
          <w:rFonts w:ascii="Times New Roman" w:eastAsia="Times New Roman" w:hAnsi="Times New Roman" w:cs="Times New Roman"/>
          <w:sz w:val="24"/>
          <w:szCs w:val="24"/>
          <w:lang w:eastAsia="ru-RU"/>
        </w:rPr>
        <w:t>найдена</w:t>
      </w:r>
      <w:proofErr w:type="gramEnd"/>
      <w:r w:rsidRPr="00FE39F7">
        <w:rPr>
          <w:rFonts w:ascii="Times New Roman" w:eastAsia="Times New Roman" w:hAnsi="Times New Roman" w:cs="Times New Roman"/>
          <w:sz w:val="24"/>
          <w:szCs w:val="24"/>
          <w:lang w:eastAsia="ru-RU"/>
        </w:rPr>
        <w:t>.</w:t>
      </w:r>
    </w:p>
    <w:p w:rsid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Далее, нужно встать к ней лицом. Это север. Если обернуться назад – будет юг. Слева — запад, справа – восток.  Важно помнить, что определение сторон света при помощи Поляной звезды возможно только в северном полушарии!</w:t>
      </w:r>
    </w:p>
    <w:p w:rsidR="00AF6548" w:rsidRPr="00FE39F7" w:rsidRDefault="00AF6548" w:rsidP="00F469DC">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186964AE" wp14:editId="3014BC17">
            <wp:extent cx="2344616" cy="1790035"/>
            <wp:effectExtent l="0" t="0" r="0" b="1270"/>
            <wp:docPr id="2" name="Рисунок 2" descr="https://mtdata.ru/u1/photo8683/20994557746-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tdata.ru/u1/photo8683/20994557746-0/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0692" cy="1794674"/>
                    </a:xfrm>
                    <a:prstGeom prst="rect">
                      <a:avLst/>
                    </a:prstGeom>
                    <a:noFill/>
                    <a:ln>
                      <a:noFill/>
                    </a:ln>
                  </pic:spPr>
                </pic:pic>
              </a:graphicData>
            </a:graphic>
          </wp:inline>
        </w:drawing>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b/>
          <w:bCs/>
          <w:sz w:val="24"/>
          <w:szCs w:val="24"/>
          <w:lang w:eastAsia="ru-RU"/>
        </w:rPr>
        <w:lastRenderedPageBreak/>
        <w:t>Способ 2: созвездие Южный крест.</w:t>
      </w: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Данное созвездие может помочь ориентироваться на местности в южном полушарии.</w:t>
      </w:r>
    </w:p>
    <w:p w:rsid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 xml:space="preserve">Созвездие Южный крест состоит из 4 ярких звезд, соединив </w:t>
      </w:r>
      <w:proofErr w:type="gramStart"/>
      <w:r w:rsidRPr="00FE39F7">
        <w:rPr>
          <w:rFonts w:ascii="Times New Roman" w:eastAsia="Times New Roman" w:hAnsi="Times New Roman" w:cs="Times New Roman"/>
          <w:sz w:val="24"/>
          <w:szCs w:val="24"/>
          <w:lang w:eastAsia="ru-RU"/>
        </w:rPr>
        <w:t>противолежащие</w:t>
      </w:r>
      <w:proofErr w:type="gramEnd"/>
      <w:r w:rsidRPr="00FE39F7">
        <w:rPr>
          <w:rFonts w:ascii="Times New Roman" w:eastAsia="Times New Roman" w:hAnsi="Times New Roman" w:cs="Times New Roman"/>
          <w:sz w:val="24"/>
          <w:szCs w:val="24"/>
          <w:lang w:eastAsia="ru-RU"/>
        </w:rPr>
        <w:t xml:space="preserve"> из которых мысленной линией, можно получить крест. Для определения юга — нужно взять самый длинный отрезок из </w:t>
      </w:r>
      <w:proofErr w:type="gramStart"/>
      <w:r w:rsidRPr="00FE39F7">
        <w:rPr>
          <w:rFonts w:ascii="Times New Roman" w:eastAsia="Times New Roman" w:hAnsi="Times New Roman" w:cs="Times New Roman"/>
          <w:sz w:val="24"/>
          <w:szCs w:val="24"/>
          <w:lang w:eastAsia="ru-RU"/>
        </w:rPr>
        <w:t>вертикальной</w:t>
      </w:r>
      <w:proofErr w:type="gramEnd"/>
      <w:r w:rsidRPr="00FE39F7">
        <w:rPr>
          <w:rFonts w:ascii="Times New Roman" w:eastAsia="Times New Roman" w:hAnsi="Times New Roman" w:cs="Times New Roman"/>
          <w:sz w:val="24"/>
          <w:szCs w:val="24"/>
          <w:lang w:eastAsia="ru-RU"/>
        </w:rPr>
        <w:t xml:space="preserve"> прямой. Соответственно, противоположный конец будет указывать на север. Восток окажется слева, а запад – справа.</w:t>
      </w:r>
    </w:p>
    <w:p w:rsidR="00FE39F7" w:rsidRPr="00FE39F7" w:rsidRDefault="00FE39F7" w:rsidP="00F469D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55C6FF8E" wp14:editId="4E46D043">
            <wp:extent cx="4085493" cy="2763239"/>
            <wp:effectExtent l="0" t="0" r="0" b="0"/>
            <wp:docPr id="1" name="Рисунок 1" descr="https://earthsky.org/upl/2009/06/Southern_Cross_Jv_Noriega_Philippines_4-29-2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thsky.org/upl/2009/06/Southern_Cross_Jv_Noriega_Philippines_4-29-2012.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19243" r="18998"/>
                    <a:stretch/>
                  </pic:blipFill>
                  <pic:spPr bwMode="auto">
                    <a:xfrm>
                      <a:off x="0" y="0"/>
                      <a:ext cx="4087997" cy="2764933"/>
                    </a:xfrm>
                    <a:prstGeom prst="rect">
                      <a:avLst/>
                    </a:prstGeom>
                    <a:noFill/>
                    <a:ln>
                      <a:noFill/>
                    </a:ln>
                    <a:extLst>
                      <a:ext uri="{53640926-AAD7-44D8-BBD7-CCE9431645EC}">
                        <a14:shadowObscured xmlns:a14="http://schemas.microsoft.com/office/drawing/2010/main"/>
                      </a:ext>
                    </a:extLst>
                  </pic:spPr>
                </pic:pic>
              </a:graphicData>
            </a:graphic>
          </wp:inline>
        </w:drawing>
      </w:r>
    </w:p>
    <w:p w:rsidR="00AF6548" w:rsidRDefault="00AF6548" w:rsidP="00FE39F7">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E39F7" w:rsidRP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b/>
          <w:bCs/>
          <w:sz w:val="24"/>
          <w:szCs w:val="24"/>
          <w:lang w:eastAsia="ru-RU"/>
        </w:rPr>
        <w:t>Способ 3: Созвездие Орион.</w:t>
      </w:r>
    </w:p>
    <w:p w:rsidR="00FE39F7" w:rsidRDefault="00FE39F7"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E39F7">
        <w:rPr>
          <w:rFonts w:ascii="Times New Roman" w:eastAsia="Times New Roman" w:hAnsi="Times New Roman" w:cs="Times New Roman"/>
          <w:sz w:val="24"/>
          <w:szCs w:val="24"/>
          <w:lang w:eastAsia="ru-RU"/>
        </w:rPr>
        <w:t>По созвездию Орион можно определить запад и восток. Созвездие состоит из 7 звезд, 3 из которых (</w:t>
      </w:r>
      <w:proofErr w:type="spellStart"/>
      <w:r w:rsidRPr="00FE39F7">
        <w:rPr>
          <w:rFonts w:ascii="Times New Roman" w:eastAsia="Times New Roman" w:hAnsi="Times New Roman" w:cs="Times New Roman"/>
          <w:sz w:val="24"/>
          <w:szCs w:val="24"/>
          <w:lang w:eastAsia="ru-RU"/>
        </w:rPr>
        <w:t>Минтака</w:t>
      </w:r>
      <w:proofErr w:type="spellEnd"/>
      <w:r w:rsidRPr="00FE39F7">
        <w:rPr>
          <w:rFonts w:ascii="Times New Roman" w:eastAsia="Times New Roman" w:hAnsi="Times New Roman" w:cs="Times New Roman"/>
          <w:sz w:val="24"/>
          <w:szCs w:val="24"/>
          <w:lang w:eastAsia="ru-RU"/>
        </w:rPr>
        <w:t xml:space="preserve">, </w:t>
      </w:r>
      <w:proofErr w:type="spellStart"/>
      <w:r w:rsidRPr="00FE39F7">
        <w:rPr>
          <w:rFonts w:ascii="Times New Roman" w:eastAsia="Times New Roman" w:hAnsi="Times New Roman" w:cs="Times New Roman"/>
          <w:sz w:val="24"/>
          <w:szCs w:val="24"/>
          <w:lang w:eastAsia="ru-RU"/>
        </w:rPr>
        <w:t>Альнилам</w:t>
      </w:r>
      <w:proofErr w:type="spellEnd"/>
      <w:r w:rsidRPr="00FE39F7">
        <w:rPr>
          <w:rFonts w:ascii="Times New Roman" w:eastAsia="Times New Roman" w:hAnsi="Times New Roman" w:cs="Times New Roman"/>
          <w:sz w:val="24"/>
          <w:szCs w:val="24"/>
          <w:lang w:eastAsia="ru-RU"/>
        </w:rPr>
        <w:t xml:space="preserve">, </w:t>
      </w:r>
      <w:proofErr w:type="spellStart"/>
      <w:r w:rsidRPr="00FE39F7">
        <w:rPr>
          <w:rFonts w:ascii="Times New Roman" w:eastAsia="Times New Roman" w:hAnsi="Times New Roman" w:cs="Times New Roman"/>
          <w:sz w:val="24"/>
          <w:szCs w:val="24"/>
          <w:lang w:eastAsia="ru-RU"/>
        </w:rPr>
        <w:t>Альнитак</w:t>
      </w:r>
      <w:proofErr w:type="spellEnd"/>
      <w:r w:rsidRPr="00FE39F7">
        <w:rPr>
          <w:rFonts w:ascii="Times New Roman" w:eastAsia="Times New Roman" w:hAnsi="Times New Roman" w:cs="Times New Roman"/>
          <w:sz w:val="24"/>
          <w:szCs w:val="24"/>
          <w:lang w:eastAsia="ru-RU"/>
        </w:rPr>
        <w:t>) входят в так называемый Пояс Ориона.  Их принято называть Поясом Ориона. Так как данное созвездие находится в области небесного экватора, в момент восхода оно будет показывать на восток, а при заходе на запад.</w:t>
      </w:r>
    </w:p>
    <w:p w:rsidR="00F469DC" w:rsidRPr="00FE39F7" w:rsidRDefault="00F469DC" w:rsidP="00FE39F7">
      <w:pPr>
        <w:spacing w:before="100" w:beforeAutospacing="1" w:after="100" w:afterAutospacing="1" w:line="240" w:lineRule="auto"/>
        <w:contextualSpacing/>
        <w:rPr>
          <w:rFonts w:ascii="Times New Roman" w:eastAsia="Times New Roman" w:hAnsi="Times New Roman" w:cs="Times New Roman"/>
          <w:sz w:val="24"/>
          <w:szCs w:val="24"/>
          <w:lang w:eastAsia="ru-RU"/>
        </w:rPr>
      </w:pPr>
      <w:bookmarkStart w:id="0" w:name="_GoBack"/>
      <w:bookmarkEnd w:id="0"/>
    </w:p>
    <w:p w:rsidR="00533987" w:rsidRPr="00651BD7" w:rsidRDefault="00646296" w:rsidP="00F469DC">
      <w:pPr>
        <w:contextualSpacing/>
        <w:jc w:val="center"/>
        <w:rPr>
          <w:noProof/>
          <w:sz w:val="24"/>
          <w:szCs w:val="24"/>
          <w:lang w:eastAsia="ru-RU"/>
        </w:rPr>
      </w:pPr>
      <w:r>
        <w:rPr>
          <w:noProof/>
          <w:lang w:eastAsia="ru-RU"/>
        </w:rPr>
        <w:drawing>
          <wp:inline distT="0" distB="0" distL="0" distR="0" wp14:anchorId="01113900" wp14:editId="0CC469AE">
            <wp:extent cx="3395047" cy="1776716"/>
            <wp:effectExtent l="0" t="0" r="0" b="0"/>
            <wp:docPr id="5" name="Рисунок 5" descr="https://cs4.pikabu.ru/post_img/2016/01/08/11/og_og_145228122227996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s4.pikabu.ru/post_img/2016/01/08/11/og_og_1452281222279963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464" cy="1781121"/>
                    </a:xfrm>
                    <a:prstGeom prst="rect">
                      <a:avLst/>
                    </a:prstGeom>
                    <a:noFill/>
                    <a:ln>
                      <a:noFill/>
                    </a:ln>
                  </pic:spPr>
                </pic:pic>
              </a:graphicData>
            </a:graphic>
          </wp:inline>
        </w:drawing>
      </w:r>
    </w:p>
    <w:sectPr w:rsidR="00533987" w:rsidRPr="00651BD7" w:rsidSect="001C6C90">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B52"/>
    <w:multiLevelType w:val="multilevel"/>
    <w:tmpl w:val="BC9C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476BA"/>
    <w:multiLevelType w:val="multilevel"/>
    <w:tmpl w:val="2F0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96FC3"/>
    <w:multiLevelType w:val="multilevel"/>
    <w:tmpl w:val="AF8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D0A78"/>
    <w:multiLevelType w:val="multilevel"/>
    <w:tmpl w:val="B19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20116"/>
    <w:multiLevelType w:val="multilevel"/>
    <w:tmpl w:val="9C16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A6A00"/>
    <w:multiLevelType w:val="multilevel"/>
    <w:tmpl w:val="81C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809ED"/>
    <w:multiLevelType w:val="multilevel"/>
    <w:tmpl w:val="019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2094B"/>
    <w:multiLevelType w:val="multilevel"/>
    <w:tmpl w:val="594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A3C8B"/>
    <w:multiLevelType w:val="multilevel"/>
    <w:tmpl w:val="DE04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8F0C98"/>
    <w:multiLevelType w:val="multilevel"/>
    <w:tmpl w:val="A17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745B4"/>
    <w:multiLevelType w:val="multilevel"/>
    <w:tmpl w:val="A0B2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2"/>
  </w:num>
  <w:num w:numId="5">
    <w:abstractNumId w:val="6"/>
  </w:num>
  <w:num w:numId="6">
    <w:abstractNumId w:val="7"/>
  </w:num>
  <w:num w:numId="7">
    <w:abstractNumId w:val="9"/>
  </w:num>
  <w:num w:numId="8">
    <w:abstractNumId w:val="3"/>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A5"/>
    <w:rsid w:val="001C55BD"/>
    <w:rsid w:val="001C6C90"/>
    <w:rsid w:val="002F0561"/>
    <w:rsid w:val="003170AC"/>
    <w:rsid w:val="00533987"/>
    <w:rsid w:val="00614CCC"/>
    <w:rsid w:val="00646296"/>
    <w:rsid w:val="00651BD7"/>
    <w:rsid w:val="00673669"/>
    <w:rsid w:val="007402E2"/>
    <w:rsid w:val="008241F1"/>
    <w:rsid w:val="008A3BD1"/>
    <w:rsid w:val="00A939A5"/>
    <w:rsid w:val="00AF6548"/>
    <w:rsid w:val="00C566DD"/>
    <w:rsid w:val="00D630F6"/>
    <w:rsid w:val="00DA5D95"/>
    <w:rsid w:val="00DB13E0"/>
    <w:rsid w:val="00F17768"/>
    <w:rsid w:val="00F469DC"/>
    <w:rsid w:val="00FE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C90"/>
    <w:pPr>
      <w:spacing w:after="0" w:line="240" w:lineRule="auto"/>
    </w:pPr>
    <w:rPr>
      <w:rFonts w:eastAsiaTheme="minorEastAsia"/>
      <w:lang w:eastAsia="ru-RU"/>
    </w:rPr>
  </w:style>
  <w:style w:type="paragraph" w:customStyle="1" w:styleId="c48">
    <w:name w:val="c48"/>
    <w:basedOn w:val="a"/>
    <w:rsid w:val="001C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C6C90"/>
  </w:style>
  <w:style w:type="paragraph" w:styleId="a4">
    <w:name w:val="Balloon Text"/>
    <w:basedOn w:val="a"/>
    <w:link w:val="a5"/>
    <w:uiPriority w:val="99"/>
    <w:semiHidden/>
    <w:unhideWhenUsed/>
    <w:rsid w:val="00DB1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3E0"/>
    <w:rPr>
      <w:rFonts w:ascii="Tahoma" w:hAnsi="Tahoma" w:cs="Tahoma"/>
      <w:sz w:val="16"/>
      <w:szCs w:val="16"/>
    </w:rPr>
  </w:style>
  <w:style w:type="character" w:styleId="a6">
    <w:name w:val="Hyperlink"/>
    <w:basedOn w:val="a0"/>
    <w:uiPriority w:val="99"/>
    <w:unhideWhenUsed/>
    <w:rsid w:val="008A3BD1"/>
    <w:rPr>
      <w:color w:val="0000FF" w:themeColor="hyperlink"/>
      <w:u w:val="single"/>
    </w:rPr>
  </w:style>
  <w:style w:type="paragraph" w:styleId="a7">
    <w:name w:val="Normal (Web)"/>
    <w:basedOn w:val="a"/>
    <w:uiPriority w:val="99"/>
    <w:semiHidden/>
    <w:unhideWhenUsed/>
    <w:rsid w:val="00614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C90"/>
    <w:pPr>
      <w:spacing w:after="0" w:line="240" w:lineRule="auto"/>
    </w:pPr>
    <w:rPr>
      <w:rFonts w:eastAsiaTheme="minorEastAsia"/>
      <w:lang w:eastAsia="ru-RU"/>
    </w:rPr>
  </w:style>
  <w:style w:type="paragraph" w:customStyle="1" w:styleId="c48">
    <w:name w:val="c48"/>
    <w:basedOn w:val="a"/>
    <w:rsid w:val="001C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C6C90"/>
  </w:style>
  <w:style w:type="paragraph" w:styleId="a4">
    <w:name w:val="Balloon Text"/>
    <w:basedOn w:val="a"/>
    <w:link w:val="a5"/>
    <w:uiPriority w:val="99"/>
    <w:semiHidden/>
    <w:unhideWhenUsed/>
    <w:rsid w:val="00DB1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3E0"/>
    <w:rPr>
      <w:rFonts w:ascii="Tahoma" w:hAnsi="Tahoma" w:cs="Tahoma"/>
      <w:sz w:val="16"/>
      <w:szCs w:val="16"/>
    </w:rPr>
  </w:style>
  <w:style w:type="character" w:styleId="a6">
    <w:name w:val="Hyperlink"/>
    <w:basedOn w:val="a0"/>
    <w:uiPriority w:val="99"/>
    <w:unhideWhenUsed/>
    <w:rsid w:val="008A3BD1"/>
    <w:rPr>
      <w:color w:val="0000FF" w:themeColor="hyperlink"/>
      <w:u w:val="single"/>
    </w:rPr>
  </w:style>
  <w:style w:type="paragraph" w:styleId="a7">
    <w:name w:val="Normal (Web)"/>
    <w:basedOn w:val="a"/>
    <w:uiPriority w:val="99"/>
    <w:semiHidden/>
    <w:unhideWhenUsed/>
    <w:rsid w:val="00614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297">
      <w:bodyDiv w:val="1"/>
      <w:marLeft w:val="0"/>
      <w:marRight w:val="0"/>
      <w:marTop w:val="0"/>
      <w:marBottom w:val="0"/>
      <w:divBdr>
        <w:top w:val="none" w:sz="0" w:space="0" w:color="auto"/>
        <w:left w:val="none" w:sz="0" w:space="0" w:color="auto"/>
        <w:bottom w:val="none" w:sz="0" w:space="0" w:color="auto"/>
        <w:right w:val="none" w:sz="0" w:space="0" w:color="auto"/>
      </w:divBdr>
    </w:div>
    <w:div w:id="1416828604">
      <w:bodyDiv w:val="1"/>
      <w:marLeft w:val="0"/>
      <w:marRight w:val="0"/>
      <w:marTop w:val="0"/>
      <w:marBottom w:val="0"/>
      <w:divBdr>
        <w:top w:val="none" w:sz="0" w:space="0" w:color="auto"/>
        <w:left w:val="none" w:sz="0" w:space="0" w:color="auto"/>
        <w:bottom w:val="none" w:sz="0" w:space="0" w:color="auto"/>
        <w:right w:val="none" w:sz="0" w:space="0" w:color="auto"/>
      </w:divBdr>
    </w:div>
    <w:div w:id="1558129156">
      <w:bodyDiv w:val="1"/>
      <w:marLeft w:val="0"/>
      <w:marRight w:val="0"/>
      <w:marTop w:val="0"/>
      <w:marBottom w:val="0"/>
      <w:divBdr>
        <w:top w:val="none" w:sz="0" w:space="0" w:color="auto"/>
        <w:left w:val="none" w:sz="0" w:space="0" w:color="auto"/>
        <w:bottom w:val="none" w:sz="0" w:space="0" w:color="auto"/>
        <w:right w:val="none" w:sz="0" w:space="0" w:color="auto"/>
      </w:divBdr>
    </w:div>
    <w:div w:id="18268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10</cp:revision>
  <dcterms:created xsi:type="dcterms:W3CDTF">2020-04-16T14:04:00Z</dcterms:created>
  <dcterms:modified xsi:type="dcterms:W3CDTF">2020-05-19T20:50:00Z</dcterms:modified>
</cp:coreProperties>
</file>